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58" w:rsidRDefault="00F057F0">
      <w:pPr>
        <w:rPr>
          <w:b/>
          <w:sz w:val="28"/>
          <w:szCs w:val="28"/>
        </w:rPr>
      </w:pPr>
      <w:r w:rsidRPr="00F057F0">
        <w:rPr>
          <w:b/>
          <w:sz w:val="28"/>
          <w:szCs w:val="28"/>
        </w:rPr>
        <w:t>Unit 0</w:t>
      </w:r>
      <w:r w:rsidR="00877ACA">
        <w:rPr>
          <w:b/>
          <w:sz w:val="28"/>
          <w:szCs w:val="28"/>
        </w:rPr>
        <w:t>12</w:t>
      </w:r>
      <w:r w:rsidRPr="00F057F0">
        <w:rPr>
          <w:b/>
          <w:sz w:val="28"/>
          <w:szCs w:val="28"/>
        </w:rPr>
        <w:t xml:space="preserve"> Principles of assessment in lifelong learning</w:t>
      </w:r>
    </w:p>
    <w:p w:rsidR="00F057F0" w:rsidRDefault="00F057F0">
      <w:pPr>
        <w:rPr>
          <w:b/>
          <w:sz w:val="28"/>
          <w:szCs w:val="28"/>
        </w:rPr>
      </w:pPr>
      <w:r>
        <w:rPr>
          <w:b/>
          <w:sz w:val="28"/>
          <w:szCs w:val="28"/>
        </w:rPr>
        <w:t>Evidence requirements</w:t>
      </w:r>
    </w:p>
    <w:p w:rsidR="003951AD" w:rsidRDefault="003951AD">
      <w:pPr>
        <w:rPr>
          <w:b/>
          <w:sz w:val="28"/>
          <w:szCs w:val="28"/>
        </w:rPr>
      </w:pPr>
      <w:r>
        <w:rPr>
          <w:b/>
          <w:sz w:val="28"/>
          <w:szCs w:val="28"/>
        </w:rPr>
        <w:t xml:space="preserve">Task </w:t>
      </w:r>
      <w:proofErr w:type="gramStart"/>
      <w:r>
        <w:rPr>
          <w:b/>
          <w:sz w:val="28"/>
          <w:szCs w:val="28"/>
        </w:rPr>
        <w:t>A</w:t>
      </w:r>
      <w:proofErr w:type="gramEnd"/>
      <w:r w:rsidR="00877ACA">
        <w:rPr>
          <w:b/>
          <w:sz w:val="28"/>
          <w:szCs w:val="28"/>
        </w:rPr>
        <w:t xml:space="preserve"> Research Report</w:t>
      </w:r>
    </w:p>
    <w:p w:rsidR="00877ACA" w:rsidRPr="00877ACA" w:rsidRDefault="00877ACA">
      <w:r>
        <w:t>Carry out research into assessment in lifelong learning.</w:t>
      </w:r>
    </w:p>
    <w:p w:rsidR="003951AD" w:rsidRDefault="00877ACA">
      <w:r>
        <w:t xml:space="preserve">Using your research, provide a written report of your </w:t>
      </w:r>
      <w:r w:rsidRPr="00877ACA">
        <w:rPr>
          <w:b/>
        </w:rPr>
        <w:t>findings</w:t>
      </w:r>
      <w:r>
        <w:t xml:space="preserve"> and include:</w:t>
      </w:r>
    </w:p>
    <w:p w:rsidR="00877ACA" w:rsidRDefault="00877ACA" w:rsidP="00877ACA">
      <w:r>
        <w:t xml:space="preserve">a)  </w:t>
      </w:r>
      <w:proofErr w:type="gramStart"/>
      <w:r>
        <w:t>an</w:t>
      </w:r>
      <w:proofErr w:type="gramEnd"/>
      <w:r>
        <w:t xml:space="preserve"> </w:t>
      </w:r>
      <w:r>
        <w:rPr>
          <w:b/>
        </w:rPr>
        <w:t xml:space="preserve">analysis </w:t>
      </w:r>
      <w:r>
        <w:t>of:</w:t>
      </w:r>
    </w:p>
    <w:p w:rsidR="00877ACA" w:rsidRDefault="00877ACA" w:rsidP="00877ACA">
      <w:pPr>
        <w:pStyle w:val="ListParagraph"/>
        <w:numPr>
          <w:ilvl w:val="0"/>
          <w:numId w:val="2"/>
        </w:numPr>
      </w:pPr>
      <w:r>
        <w:t>Initial, formative and summative assessment (ref.1.1)</w:t>
      </w:r>
    </w:p>
    <w:p w:rsidR="00877ACA" w:rsidRDefault="00D921C6" w:rsidP="00877ACA">
      <w:pPr>
        <w:pStyle w:val="ListParagraph"/>
        <w:numPr>
          <w:ilvl w:val="0"/>
          <w:numId w:val="2"/>
        </w:numPr>
      </w:pPr>
      <w:r>
        <w:t xml:space="preserve">At least </w:t>
      </w:r>
      <w:r w:rsidRPr="00D921C6">
        <w:rPr>
          <w:b/>
        </w:rPr>
        <w:t>f</w:t>
      </w:r>
      <w:r w:rsidR="00877ACA" w:rsidRPr="00D921C6">
        <w:rPr>
          <w:b/>
        </w:rPr>
        <w:t>our</w:t>
      </w:r>
      <w:r w:rsidR="00877ACA">
        <w:rPr>
          <w:b/>
        </w:rPr>
        <w:t xml:space="preserve"> </w:t>
      </w:r>
      <w:r w:rsidR="00877ACA">
        <w:t>different assessment methods appropriate to your skill specific area, evaluating their strengths and limitations in meeting individual learning needs (ref.1.2, 1.3)</w:t>
      </w:r>
    </w:p>
    <w:p w:rsidR="00877ACA" w:rsidRDefault="00970605" w:rsidP="00877ACA">
      <w:pPr>
        <w:pStyle w:val="ListParagraph"/>
        <w:numPr>
          <w:ilvl w:val="0"/>
          <w:numId w:val="2"/>
        </w:numPr>
      </w:pPr>
      <w:r>
        <w:t xml:space="preserve">The role of peer assessment and self-assessment with a </w:t>
      </w:r>
      <w:r>
        <w:rPr>
          <w:b/>
        </w:rPr>
        <w:t xml:space="preserve">reflective </w:t>
      </w:r>
      <w:r>
        <w:t>account of how you might use it within the assessment process (ref 2.2</w:t>
      </w:r>
      <w:r w:rsidR="007A7838">
        <w:t>)</w:t>
      </w:r>
    </w:p>
    <w:p w:rsidR="007A7838" w:rsidRDefault="007A7838" w:rsidP="007A7838">
      <w:pPr>
        <w:pStyle w:val="ListParagraph"/>
        <w:numPr>
          <w:ilvl w:val="0"/>
          <w:numId w:val="5"/>
        </w:numPr>
      </w:pPr>
      <w:r>
        <w:t xml:space="preserve">a written </w:t>
      </w:r>
      <w:r>
        <w:rPr>
          <w:b/>
        </w:rPr>
        <w:t xml:space="preserve">evaluation </w:t>
      </w:r>
      <w:r>
        <w:t>of how you would involve learners in the assessment process at different stages of the assessment cycle (ref.2.1)</w:t>
      </w:r>
    </w:p>
    <w:p w:rsidR="007A7838" w:rsidRDefault="007A7838" w:rsidP="007A7838">
      <w:pPr>
        <w:pStyle w:val="ListParagraph"/>
        <w:numPr>
          <w:ilvl w:val="0"/>
          <w:numId w:val="5"/>
        </w:numPr>
      </w:pPr>
      <w:r>
        <w:t xml:space="preserve">an </w:t>
      </w:r>
      <w:r>
        <w:rPr>
          <w:b/>
        </w:rPr>
        <w:t xml:space="preserve">explanation </w:t>
      </w:r>
      <w:r>
        <w:t>of the need to keep records of assessment for learning (3.1)</w:t>
      </w:r>
    </w:p>
    <w:p w:rsidR="007A7838" w:rsidRDefault="007A7838" w:rsidP="007A7838">
      <w:pPr>
        <w:pStyle w:val="ListParagraph"/>
        <w:numPr>
          <w:ilvl w:val="0"/>
          <w:numId w:val="5"/>
        </w:numPr>
      </w:pPr>
      <w:r>
        <w:t xml:space="preserve">a </w:t>
      </w:r>
      <w:r>
        <w:rPr>
          <w:b/>
        </w:rPr>
        <w:t xml:space="preserve">summary </w:t>
      </w:r>
      <w:r>
        <w:t>of the requirements for keeping records of assessment in an organisation (3.2)</w:t>
      </w:r>
    </w:p>
    <w:p w:rsidR="00497A66" w:rsidRDefault="00497A66" w:rsidP="00497A66">
      <w:r>
        <w:t>Your report should demonstrate your understanding of how your research links coherently to these aspects of the assessor role.</w:t>
      </w:r>
    </w:p>
    <w:p w:rsidR="00E7567E" w:rsidRDefault="00497A66" w:rsidP="00E7567E">
      <w:r>
        <w:t>The report can take any written format of your choice and should include evidence of your research with references.  This includes linking research coherently to your writing and using referencing such as a bibliography, citing and quotes.</w:t>
      </w:r>
    </w:p>
    <w:p w:rsidR="00497A66" w:rsidRDefault="00497A66" w:rsidP="00E7567E"/>
    <w:p w:rsidR="00E7567E" w:rsidRDefault="00E7567E" w:rsidP="00E7567E">
      <w:pPr>
        <w:rPr>
          <w:b/>
          <w:sz w:val="28"/>
          <w:szCs w:val="28"/>
        </w:rPr>
      </w:pPr>
      <w:r w:rsidRPr="00E7567E">
        <w:rPr>
          <w:b/>
          <w:sz w:val="28"/>
          <w:szCs w:val="28"/>
        </w:rPr>
        <w:t xml:space="preserve">Task </w:t>
      </w:r>
      <w:proofErr w:type="gramStart"/>
      <w:r w:rsidRPr="00E7567E">
        <w:rPr>
          <w:b/>
          <w:sz w:val="28"/>
          <w:szCs w:val="28"/>
        </w:rPr>
        <w:t>B</w:t>
      </w:r>
      <w:r>
        <w:rPr>
          <w:b/>
          <w:sz w:val="28"/>
          <w:szCs w:val="28"/>
        </w:rPr>
        <w:t xml:space="preserve">  Reflective</w:t>
      </w:r>
      <w:proofErr w:type="gramEnd"/>
      <w:r>
        <w:rPr>
          <w:b/>
          <w:sz w:val="28"/>
          <w:szCs w:val="28"/>
        </w:rPr>
        <w:t xml:space="preserve"> account</w:t>
      </w:r>
    </w:p>
    <w:p w:rsidR="00E7567E" w:rsidRPr="00E7567E" w:rsidRDefault="00E7567E" w:rsidP="00E7567E">
      <w:r>
        <w:t>Provide a reflective account of what you have learnt from your own assessment duri</w:t>
      </w:r>
      <w:r w:rsidR="00443826">
        <w:t>ng the PTLLS programme.</w:t>
      </w:r>
      <w:r>
        <w:t xml:space="preserve"> </w:t>
      </w:r>
    </w:p>
    <w:sectPr w:rsidR="00E7567E" w:rsidRPr="00E7567E" w:rsidSect="0075445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5CE" w:rsidRDefault="009A45CE" w:rsidP="00B33EC5">
      <w:pPr>
        <w:spacing w:after="0" w:line="240" w:lineRule="auto"/>
      </w:pPr>
      <w:r>
        <w:separator/>
      </w:r>
    </w:p>
  </w:endnote>
  <w:endnote w:type="continuationSeparator" w:id="0">
    <w:p w:rsidR="009A45CE" w:rsidRDefault="009A45CE" w:rsidP="00B33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5CE" w:rsidRDefault="009A45CE" w:rsidP="00B33EC5">
      <w:pPr>
        <w:spacing w:after="0" w:line="240" w:lineRule="auto"/>
      </w:pPr>
      <w:r>
        <w:separator/>
      </w:r>
    </w:p>
  </w:footnote>
  <w:footnote w:type="continuationSeparator" w:id="0">
    <w:p w:rsidR="009A45CE" w:rsidRDefault="009A45CE" w:rsidP="00B33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C5" w:rsidRDefault="00497A66" w:rsidP="00B33EC5">
    <w:pPr>
      <w:pStyle w:val="Header"/>
      <w:jc w:val="right"/>
    </w:pPr>
    <w:r>
      <w:t>6 June 2012</w:t>
    </w:r>
  </w:p>
  <w:p w:rsidR="00B33EC5" w:rsidRDefault="00B33E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584C"/>
    <w:multiLevelType w:val="hybridMultilevel"/>
    <w:tmpl w:val="4F68C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992E92"/>
    <w:multiLevelType w:val="hybridMultilevel"/>
    <w:tmpl w:val="B19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8E379B"/>
    <w:multiLevelType w:val="hybridMultilevel"/>
    <w:tmpl w:val="1C508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302FF3"/>
    <w:multiLevelType w:val="hybridMultilevel"/>
    <w:tmpl w:val="DEE0F01C"/>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3B41E9D"/>
    <w:multiLevelType w:val="hybridMultilevel"/>
    <w:tmpl w:val="265626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F057F0"/>
    <w:rsid w:val="003951AD"/>
    <w:rsid w:val="00443826"/>
    <w:rsid w:val="00497A66"/>
    <w:rsid w:val="004A2873"/>
    <w:rsid w:val="00622E42"/>
    <w:rsid w:val="00754458"/>
    <w:rsid w:val="007A7838"/>
    <w:rsid w:val="00877ACA"/>
    <w:rsid w:val="00970605"/>
    <w:rsid w:val="0099534D"/>
    <w:rsid w:val="009A45CE"/>
    <w:rsid w:val="00B33EC5"/>
    <w:rsid w:val="00D921C6"/>
    <w:rsid w:val="00E7567E"/>
    <w:rsid w:val="00F057F0"/>
    <w:rsid w:val="00F567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AD"/>
    <w:pPr>
      <w:ind w:left="720"/>
      <w:contextualSpacing/>
    </w:pPr>
  </w:style>
  <w:style w:type="paragraph" w:styleId="Header">
    <w:name w:val="header"/>
    <w:basedOn w:val="Normal"/>
    <w:link w:val="HeaderChar"/>
    <w:uiPriority w:val="99"/>
    <w:unhideWhenUsed/>
    <w:rsid w:val="00B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EC5"/>
  </w:style>
  <w:style w:type="paragraph" w:styleId="Footer">
    <w:name w:val="footer"/>
    <w:basedOn w:val="Normal"/>
    <w:link w:val="FooterChar"/>
    <w:uiPriority w:val="99"/>
    <w:semiHidden/>
    <w:unhideWhenUsed/>
    <w:rsid w:val="00B33E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3EC5"/>
  </w:style>
  <w:style w:type="paragraph" w:styleId="BalloonText">
    <w:name w:val="Balloon Text"/>
    <w:basedOn w:val="Normal"/>
    <w:link w:val="BalloonTextChar"/>
    <w:uiPriority w:val="99"/>
    <w:semiHidden/>
    <w:unhideWhenUsed/>
    <w:rsid w:val="00B3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nfm</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Clegg</dc:creator>
  <cp:keywords/>
  <dc:description/>
  <cp:lastModifiedBy>Clegg</cp:lastModifiedBy>
  <cp:revision>4</cp:revision>
  <dcterms:created xsi:type="dcterms:W3CDTF">2012-06-06T16:10:00Z</dcterms:created>
  <dcterms:modified xsi:type="dcterms:W3CDTF">2012-06-06T16:21:00Z</dcterms:modified>
</cp:coreProperties>
</file>